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6E1D" w14:textId="53C35653" w:rsidR="00EB0714" w:rsidRPr="00EB0714" w:rsidRDefault="00DF0215" w:rsidP="00EB0714">
      <w:pPr>
        <w:pStyle w:val="NoSpacing"/>
        <w:rPr>
          <w:rFonts w:cs="Times New Roman"/>
          <w:sz w:val="24"/>
          <w:szCs w:val="24"/>
        </w:rPr>
      </w:pPr>
      <w:r>
        <w:rPr>
          <w:rFonts w:cs="Times New Roman"/>
          <w:sz w:val="24"/>
          <w:szCs w:val="24"/>
          <w:highlight w:val="yellow"/>
        </w:rPr>
        <w:t>July</w:t>
      </w:r>
      <w:r w:rsidR="00EB0714" w:rsidRPr="00EB0714">
        <w:rPr>
          <w:rFonts w:cs="Times New Roman"/>
          <w:sz w:val="24"/>
          <w:szCs w:val="24"/>
          <w:highlight w:val="yellow"/>
        </w:rPr>
        <w:t xml:space="preserve">  2025</w:t>
      </w:r>
    </w:p>
    <w:p w14:paraId="701E26F3" w14:textId="77777777" w:rsidR="00EB0714" w:rsidRPr="00EB0714" w:rsidRDefault="00EB0714" w:rsidP="00EB0714">
      <w:pPr>
        <w:pStyle w:val="NoSpacing"/>
        <w:rPr>
          <w:rFonts w:cs="Times New Roman"/>
          <w:sz w:val="24"/>
          <w:szCs w:val="24"/>
        </w:rPr>
      </w:pPr>
    </w:p>
    <w:p w14:paraId="4FC91F01" w14:textId="77777777" w:rsidR="00EB0714" w:rsidRPr="00EB0714" w:rsidRDefault="00EB0714" w:rsidP="00EB0714">
      <w:pPr>
        <w:pStyle w:val="NoSpacing"/>
        <w:rPr>
          <w:rFonts w:cs="Times New Roman"/>
          <w:sz w:val="24"/>
          <w:szCs w:val="24"/>
        </w:rPr>
      </w:pPr>
      <w:r w:rsidRPr="00EB0714">
        <w:rPr>
          <w:rFonts w:cs="Times New Roman"/>
          <w:sz w:val="24"/>
          <w:szCs w:val="24"/>
        </w:rPr>
        <w:t>Honorable Steve Padilla</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p>
    <w:p w14:paraId="71B74466" w14:textId="77777777" w:rsidR="00EB0714" w:rsidRPr="00EB0714" w:rsidRDefault="00EB0714" w:rsidP="00EB0714">
      <w:pPr>
        <w:pStyle w:val="NoSpacing"/>
        <w:rPr>
          <w:rFonts w:cs="Times New Roman"/>
          <w:sz w:val="24"/>
          <w:szCs w:val="24"/>
        </w:rPr>
      </w:pPr>
      <w:r w:rsidRPr="00EB0714">
        <w:rPr>
          <w:rFonts w:cs="Times New Roman"/>
          <w:sz w:val="24"/>
          <w:szCs w:val="24"/>
        </w:rPr>
        <w:t>California State Senate</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p>
    <w:p w14:paraId="1EC7F17F" w14:textId="77777777" w:rsidR="00EB0714" w:rsidRPr="00EB0714" w:rsidRDefault="00EB0714" w:rsidP="00EB0714">
      <w:pPr>
        <w:pStyle w:val="NoSpacing"/>
        <w:rPr>
          <w:rFonts w:cs="Times New Roman"/>
          <w:sz w:val="24"/>
          <w:szCs w:val="24"/>
        </w:rPr>
      </w:pPr>
      <w:r w:rsidRPr="00EB0714">
        <w:rPr>
          <w:rFonts w:cs="Times New Roman"/>
          <w:sz w:val="24"/>
          <w:szCs w:val="24"/>
        </w:rPr>
        <w:t>1021 O Street, Suite 7630</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p>
    <w:p w14:paraId="77885319" w14:textId="77777777" w:rsidR="00EB0714" w:rsidRPr="00EB0714" w:rsidRDefault="00EB0714" w:rsidP="00EB0714">
      <w:pPr>
        <w:pStyle w:val="NoSpacing"/>
        <w:rPr>
          <w:rFonts w:cs="Times New Roman"/>
          <w:sz w:val="24"/>
          <w:szCs w:val="24"/>
        </w:rPr>
      </w:pPr>
      <w:r w:rsidRPr="00EB0714">
        <w:rPr>
          <w:rFonts w:cs="Times New Roman"/>
          <w:sz w:val="24"/>
          <w:szCs w:val="24"/>
        </w:rPr>
        <w:t>Sacramento, CA 95814</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p>
    <w:p w14:paraId="43E8EE9A" w14:textId="77777777" w:rsidR="00EB0714" w:rsidRPr="00EB0714" w:rsidRDefault="00EB0714" w:rsidP="00EB0714">
      <w:pPr>
        <w:pStyle w:val="NoSpacing"/>
        <w:rPr>
          <w:rFonts w:cs="Times New Roman"/>
          <w:sz w:val="24"/>
          <w:szCs w:val="24"/>
        </w:rPr>
      </w:pPr>
    </w:p>
    <w:p w14:paraId="5A1661FC" w14:textId="77777777" w:rsidR="00EB0714" w:rsidRPr="00EB0714" w:rsidRDefault="00EB0714" w:rsidP="00EB0714">
      <w:pPr>
        <w:pStyle w:val="NoSpacing"/>
        <w:rPr>
          <w:rFonts w:cs="Times New Roman"/>
          <w:sz w:val="24"/>
          <w:szCs w:val="24"/>
        </w:rPr>
      </w:pPr>
      <w:r w:rsidRPr="00EB0714">
        <w:rPr>
          <w:rFonts w:cs="Times New Roman"/>
          <w:sz w:val="24"/>
          <w:szCs w:val="24"/>
        </w:rPr>
        <w:t>Honorable Scott Wiener, Chair</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Honorable Jesse Gabriel, Chair</w:t>
      </w:r>
    </w:p>
    <w:p w14:paraId="27B9EACC" w14:textId="77777777" w:rsidR="00EB0714" w:rsidRPr="00EB0714" w:rsidRDefault="00EB0714" w:rsidP="00EB0714">
      <w:pPr>
        <w:pStyle w:val="NoSpacing"/>
        <w:rPr>
          <w:rFonts w:cs="Times New Roman"/>
          <w:sz w:val="24"/>
          <w:szCs w:val="24"/>
        </w:rPr>
      </w:pPr>
      <w:r w:rsidRPr="00EB0714">
        <w:rPr>
          <w:rFonts w:cs="Times New Roman"/>
          <w:sz w:val="24"/>
          <w:szCs w:val="24"/>
        </w:rPr>
        <w:t>Senate Budget and Fiscal Review Committee</w:t>
      </w:r>
      <w:r w:rsidRPr="00EB0714">
        <w:rPr>
          <w:rFonts w:cs="Times New Roman"/>
          <w:sz w:val="24"/>
          <w:szCs w:val="24"/>
        </w:rPr>
        <w:tab/>
      </w:r>
      <w:r w:rsidRPr="00EB0714">
        <w:rPr>
          <w:rFonts w:cs="Times New Roman"/>
          <w:sz w:val="24"/>
          <w:szCs w:val="24"/>
        </w:rPr>
        <w:tab/>
        <w:t>Assembly Budget Committee</w:t>
      </w:r>
    </w:p>
    <w:p w14:paraId="22715D51" w14:textId="77777777" w:rsidR="00EB0714" w:rsidRPr="00EB0714" w:rsidRDefault="00EB0714" w:rsidP="00EB0714">
      <w:pPr>
        <w:pStyle w:val="NoSpacing"/>
        <w:rPr>
          <w:rFonts w:cs="Times New Roman"/>
          <w:sz w:val="24"/>
          <w:szCs w:val="24"/>
        </w:rPr>
      </w:pPr>
      <w:r w:rsidRPr="00EB0714">
        <w:rPr>
          <w:rFonts w:cs="Times New Roman"/>
          <w:sz w:val="24"/>
          <w:szCs w:val="24"/>
        </w:rPr>
        <w:t>1021 O Street, Suite 8630</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1021 O Street, Suite 8230</w:t>
      </w:r>
    </w:p>
    <w:p w14:paraId="7215B1A8" w14:textId="77777777" w:rsidR="00EB0714" w:rsidRPr="00EB0714" w:rsidRDefault="00EB0714" w:rsidP="00EB0714">
      <w:pPr>
        <w:pStyle w:val="NoSpacing"/>
        <w:rPr>
          <w:rFonts w:cs="Times New Roman"/>
          <w:sz w:val="24"/>
          <w:szCs w:val="24"/>
        </w:rPr>
      </w:pPr>
      <w:r w:rsidRPr="00EB0714">
        <w:rPr>
          <w:rFonts w:cs="Times New Roman"/>
          <w:sz w:val="24"/>
          <w:szCs w:val="24"/>
        </w:rPr>
        <w:t>Sacramento, CA 95814</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Sacramento, CA 95814</w:t>
      </w:r>
    </w:p>
    <w:p w14:paraId="454D73F1" w14:textId="77777777" w:rsidR="00EB0714" w:rsidRPr="00EB0714" w:rsidRDefault="00EB0714" w:rsidP="00EB0714">
      <w:pPr>
        <w:pStyle w:val="NoSpacing"/>
        <w:rPr>
          <w:rFonts w:cs="Times New Roman"/>
          <w:sz w:val="24"/>
          <w:szCs w:val="24"/>
        </w:rPr>
      </w:pPr>
    </w:p>
    <w:p w14:paraId="4765AC68" w14:textId="77777777" w:rsidR="00EB0714" w:rsidRPr="00EB0714" w:rsidRDefault="00EB0714" w:rsidP="00EB0714">
      <w:pPr>
        <w:pStyle w:val="NoSpacing"/>
        <w:rPr>
          <w:rFonts w:cs="Times New Roman"/>
          <w:sz w:val="24"/>
          <w:szCs w:val="24"/>
        </w:rPr>
      </w:pPr>
      <w:r w:rsidRPr="00EB0714">
        <w:rPr>
          <w:rFonts w:cs="Times New Roman"/>
          <w:sz w:val="24"/>
          <w:szCs w:val="24"/>
        </w:rPr>
        <w:t>Honorable Benjamin Allen, Chair</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Honorable Steve Bennett, Chair</w:t>
      </w:r>
    </w:p>
    <w:p w14:paraId="2293F30A" w14:textId="77777777" w:rsidR="00EB0714" w:rsidRPr="00EB0714" w:rsidRDefault="00EB0714" w:rsidP="00EB0714">
      <w:pPr>
        <w:pStyle w:val="NoSpacing"/>
        <w:rPr>
          <w:rFonts w:cs="Times New Roman"/>
          <w:sz w:val="24"/>
          <w:szCs w:val="24"/>
        </w:rPr>
      </w:pPr>
      <w:r w:rsidRPr="00EB0714">
        <w:rPr>
          <w:rFonts w:cs="Times New Roman"/>
          <w:sz w:val="24"/>
          <w:szCs w:val="24"/>
        </w:rPr>
        <w:t>Senate Budget Subcommittee #2</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Assembly Budget Subcommittee #4</w:t>
      </w:r>
    </w:p>
    <w:p w14:paraId="20DF97A2" w14:textId="77777777" w:rsidR="00EB0714" w:rsidRPr="00EB0714" w:rsidRDefault="00EB0714" w:rsidP="00EB0714">
      <w:pPr>
        <w:pStyle w:val="NoSpacing"/>
        <w:rPr>
          <w:rFonts w:cs="Times New Roman"/>
          <w:sz w:val="24"/>
          <w:szCs w:val="24"/>
        </w:rPr>
      </w:pPr>
      <w:r w:rsidRPr="00EB0714">
        <w:rPr>
          <w:rFonts w:cs="Times New Roman"/>
          <w:sz w:val="24"/>
          <w:szCs w:val="24"/>
        </w:rPr>
        <w:t>1021 O Street, Suite 6610</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1021 O Street, Suite 4710</w:t>
      </w:r>
    </w:p>
    <w:p w14:paraId="3CC8E2E4" w14:textId="77777777" w:rsidR="00EB0714" w:rsidRPr="00EB0714" w:rsidRDefault="00EB0714" w:rsidP="00EB0714">
      <w:pPr>
        <w:pStyle w:val="NoSpacing"/>
        <w:rPr>
          <w:rFonts w:cs="Times New Roman"/>
          <w:sz w:val="24"/>
          <w:szCs w:val="24"/>
        </w:rPr>
      </w:pPr>
      <w:r w:rsidRPr="00EB0714">
        <w:rPr>
          <w:rFonts w:cs="Times New Roman"/>
          <w:sz w:val="24"/>
          <w:szCs w:val="24"/>
        </w:rPr>
        <w:t>Sacramento, CA 95814</w:t>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r>
      <w:r w:rsidRPr="00EB0714">
        <w:rPr>
          <w:rFonts w:cs="Times New Roman"/>
          <w:sz w:val="24"/>
          <w:szCs w:val="24"/>
        </w:rPr>
        <w:tab/>
        <w:t>Sacramento, CA 95814</w:t>
      </w:r>
    </w:p>
    <w:p w14:paraId="0AEA4169" w14:textId="77777777" w:rsidR="00EB0714" w:rsidRDefault="00EB0714" w:rsidP="00EB0714"/>
    <w:p w14:paraId="553A06C3" w14:textId="77777777" w:rsidR="00EB0714" w:rsidRPr="001812C4" w:rsidRDefault="00EB0714" w:rsidP="00EB0714">
      <w:pPr>
        <w:ind w:left="720" w:hanging="720"/>
        <w:rPr>
          <w:rFonts w:ascii="Times New Roman" w:hAnsi="Times New Roman" w:cs="Times New Roman"/>
          <w:b/>
        </w:rPr>
      </w:pPr>
      <w:r w:rsidRPr="001812C4">
        <w:rPr>
          <w:rFonts w:ascii="Times New Roman" w:hAnsi="Times New Roman" w:cs="Times New Roman"/>
          <w:b/>
        </w:rPr>
        <w:t>RE:</w:t>
      </w:r>
      <w:r>
        <w:rPr>
          <w:rFonts w:ascii="Times New Roman" w:hAnsi="Times New Roman" w:cs="Times New Roman"/>
          <w:b/>
        </w:rPr>
        <w:tab/>
        <w:t>Proposition 4 – Salton Sea Funding Allocation – Salton Sea Authority</w:t>
      </w:r>
    </w:p>
    <w:p w14:paraId="57DC1EE7" w14:textId="77777777" w:rsidR="00EB0714" w:rsidRPr="00EB0714" w:rsidRDefault="00EB0714" w:rsidP="00EB0714"/>
    <w:p w14:paraId="329A61E1" w14:textId="067BBF7B" w:rsidR="00EB0714" w:rsidRPr="00EB0714" w:rsidRDefault="00EB0714" w:rsidP="00EB0714">
      <w:r w:rsidRPr="00EB0714">
        <w:t>On behalf of         , we urge an equitable allocation of funding included in Proposition 4 to support essential and ongoing activities in and around the Salton Sea. Specifically, we propose that the funds provided under Section 91033(b) be allocated as follows:</w:t>
      </w:r>
    </w:p>
    <w:p w14:paraId="67A9C609" w14:textId="77777777" w:rsidR="00EB0714" w:rsidRPr="00EB0714" w:rsidRDefault="00EB0714" w:rsidP="00EB0714"/>
    <w:p w14:paraId="771F242D" w14:textId="14FE72F9" w:rsidR="00EB0714" w:rsidRDefault="00EB0714" w:rsidP="00EB0714">
      <w:pPr>
        <w:numPr>
          <w:ilvl w:val="0"/>
          <w:numId w:val="1"/>
        </w:numPr>
      </w:pPr>
      <w:r w:rsidRPr="00EB0714">
        <w:rPr>
          <w:b/>
          <w:bCs/>
        </w:rPr>
        <w:t>$</w:t>
      </w:r>
      <w:r w:rsidR="00DF0215">
        <w:rPr>
          <w:b/>
          <w:bCs/>
        </w:rPr>
        <w:t>5</w:t>
      </w:r>
      <w:r w:rsidRPr="00EB0714">
        <w:rPr>
          <w:b/>
          <w:bCs/>
        </w:rPr>
        <w:t xml:space="preserve"> m</w:t>
      </w:r>
      <w:r w:rsidR="000902E6">
        <w:rPr>
          <w:b/>
          <w:bCs/>
        </w:rPr>
        <w:t>i</w:t>
      </w:r>
      <w:r w:rsidRPr="00EB0714">
        <w:rPr>
          <w:b/>
          <w:bCs/>
        </w:rPr>
        <w:t>llion</w:t>
      </w:r>
      <w:r w:rsidRPr="00EB0714">
        <w:t xml:space="preserve"> to the Salton Sea Authority to continue its </w:t>
      </w:r>
      <w:r w:rsidR="00EC1FCE">
        <w:t xml:space="preserve">work relating to </w:t>
      </w:r>
      <w:r w:rsidRPr="00EB0714">
        <w:t>the Salton Sea Management Program</w:t>
      </w:r>
      <w:r w:rsidR="00EC1FCE">
        <w:t xml:space="preserve">, including in partnership with the Department of Water Resources (together as “joint local sponsors” and the United States Army Corps of Engineers) continued pursuit of a comprehensive ecosystem restoration plan which when completed will facilitate access to 65% matching funds for all work thereafter relating thereto, collaboration with the state in accordance with AB71 (2013 Perez) on the creation and implementation of the Salton Sea conservancy, </w:t>
      </w:r>
      <w:r w:rsidRPr="00EB0714">
        <w:t xml:space="preserve"> and related environmental</w:t>
      </w:r>
      <w:r w:rsidR="00EC1FCE">
        <w:t>, public safety,</w:t>
      </w:r>
      <w:r w:rsidRPr="00EB0714">
        <w:t xml:space="preserve"> and economic revitalization </w:t>
      </w:r>
      <w:r w:rsidR="00EC1FCE">
        <w:t>efforts</w:t>
      </w:r>
      <w:r w:rsidRPr="00EB0714">
        <w:t>.</w:t>
      </w:r>
    </w:p>
    <w:p w14:paraId="671CE912" w14:textId="77777777" w:rsidR="00734F1E" w:rsidRPr="00EB0714" w:rsidRDefault="00734F1E" w:rsidP="00734F1E">
      <w:pPr>
        <w:ind w:left="720"/>
      </w:pPr>
    </w:p>
    <w:p w14:paraId="00BBDB8C" w14:textId="4BC8069E" w:rsidR="00EB0714" w:rsidRPr="00EB0714" w:rsidRDefault="00EB0714" w:rsidP="00EB0714">
      <w:pPr>
        <w:numPr>
          <w:ilvl w:val="0"/>
          <w:numId w:val="1"/>
        </w:numPr>
      </w:pPr>
      <w:r w:rsidRPr="00EB0714">
        <w:rPr>
          <w:b/>
          <w:bCs/>
        </w:rPr>
        <w:t>$</w:t>
      </w:r>
      <w:r w:rsidR="00DF0215">
        <w:rPr>
          <w:b/>
          <w:bCs/>
        </w:rPr>
        <w:t>5</w:t>
      </w:r>
      <w:r w:rsidRPr="00EB0714">
        <w:rPr>
          <w:b/>
          <w:bCs/>
        </w:rPr>
        <w:t xml:space="preserve"> million</w:t>
      </w:r>
      <w:r w:rsidRPr="00EB0714">
        <w:t xml:space="preserve"> to </w:t>
      </w:r>
      <w:r w:rsidR="00EC1FCE">
        <w:t xml:space="preserve">California Natural Resources Agency to fund </w:t>
      </w:r>
      <w:r w:rsidRPr="00EB0714">
        <w:t xml:space="preserve">the </w:t>
      </w:r>
      <w:r w:rsidR="00EC1FCE">
        <w:t xml:space="preserve">creation </w:t>
      </w:r>
      <w:r w:rsidRPr="00EB0714">
        <w:t>of the Salton Sea Conservancy</w:t>
      </w:r>
      <w:r w:rsidR="00EC1FCE">
        <w:t xml:space="preserve"> which was </w:t>
      </w:r>
      <w:r w:rsidRPr="00EB0714">
        <w:t>established through the 2024 statute.</w:t>
      </w:r>
    </w:p>
    <w:p w14:paraId="41E22D73" w14:textId="77777777" w:rsidR="00EB0714" w:rsidRPr="00EB0714" w:rsidRDefault="00EB0714" w:rsidP="00EB0714">
      <w:pPr>
        <w:ind w:left="720"/>
      </w:pPr>
    </w:p>
    <w:p w14:paraId="1CF67956" w14:textId="18AAF56A" w:rsidR="00EB0714" w:rsidRPr="00EB0714" w:rsidRDefault="00EB0714" w:rsidP="00EB0714">
      <w:r w:rsidRPr="00EB0714">
        <w:t xml:space="preserve">The </w:t>
      </w:r>
      <w:r w:rsidR="00EC1FCE">
        <w:t xml:space="preserve">newly formed </w:t>
      </w:r>
      <w:r w:rsidRPr="00EB0714">
        <w:t xml:space="preserve">Salton Sea Conservancy </w:t>
      </w:r>
      <w:r w:rsidR="00EC1FCE">
        <w:t xml:space="preserve">provides </w:t>
      </w:r>
      <w:r w:rsidRPr="00EB0714">
        <w:t xml:space="preserve">a critical </w:t>
      </w:r>
      <w:r w:rsidR="00EC1FCE">
        <w:t>tool for</w:t>
      </w:r>
      <w:r w:rsidRPr="00EB0714">
        <w:t xml:space="preserve"> ensuring </w:t>
      </w:r>
      <w:r w:rsidR="00EC1FCE">
        <w:t xml:space="preserve">future </w:t>
      </w:r>
      <w:r w:rsidRPr="00EB0714">
        <w:t xml:space="preserve">sustainable management and revitalization of the Sea. However, the Conservancy is still in its formative phase and requires a solid foundation to launch and carry out its mission effectively. At the same time, the Salton Sea Authority continues its invaluable work </w:t>
      </w:r>
      <w:r w:rsidR="00EC1FCE">
        <w:t xml:space="preserve">in collaborating with the state in the </w:t>
      </w:r>
      <w:r w:rsidR="00A95843" w:rsidRPr="00EB0714">
        <w:t>implement</w:t>
      </w:r>
      <w:r w:rsidR="00A95843">
        <w:t>ation of</w:t>
      </w:r>
      <w:r w:rsidRPr="00EB0714">
        <w:t xml:space="preserve"> the Salton Sea Management Program, spearheading initiatives that address environmental degradation, public health </w:t>
      </w:r>
      <w:r w:rsidR="00EC1FCE">
        <w:t>concerns</w:t>
      </w:r>
      <w:r w:rsidRPr="00EB0714">
        <w:t xml:space="preserve">, and the economic disinvestment plaguing our region. </w:t>
      </w:r>
    </w:p>
    <w:p w14:paraId="36998E0B" w14:textId="77777777" w:rsidR="00EB0714" w:rsidRPr="00EB0714" w:rsidRDefault="00EB0714" w:rsidP="00EB0714"/>
    <w:p w14:paraId="3BEAFF82" w14:textId="77777777" w:rsidR="00EB0714" w:rsidRPr="00EB0714" w:rsidRDefault="00EB0714" w:rsidP="00EB0714">
      <w:r w:rsidRPr="00EB0714">
        <w:lastRenderedPageBreak/>
        <w:t xml:space="preserve">These efforts are essential to securing an equitable and sustainable future for the Salton Sea and the frontline communities most impacted by </w:t>
      </w:r>
      <w:proofErr w:type="gramStart"/>
      <w:r w:rsidRPr="00EB0714">
        <w:t>its</w:t>
      </w:r>
      <w:proofErr w:type="gramEnd"/>
      <w:r w:rsidRPr="00EB0714">
        <w:t xml:space="preserve"> decline.</w:t>
      </w:r>
    </w:p>
    <w:p w14:paraId="4158EAF4" w14:textId="77777777" w:rsidR="00EB0714" w:rsidRPr="00EB0714" w:rsidRDefault="00EB0714" w:rsidP="00EB0714"/>
    <w:p w14:paraId="0B3A6C7C" w14:textId="0A5B3041" w:rsidR="00EB0714" w:rsidRPr="00EB0714" w:rsidRDefault="00EC1FCE" w:rsidP="00EB0714">
      <w:r>
        <w:t>Consistent with the bill text and preceding negotiations, w</w:t>
      </w:r>
      <w:r w:rsidR="00EB0714" w:rsidRPr="00EB0714">
        <w:t>e strongly believe that the limited funding available through Proposition 4 must be equitably shared between the Authority and the Conservancy to enable complementary efforts. Without adequate resources, the progress made toward environmental and public health improvements in the region would be at risk, perpetuating inequities that disproportionately burden the most vulnerable populations in the Coachella Valley.</w:t>
      </w:r>
    </w:p>
    <w:p w14:paraId="5B607C5B" w14:textId="77777777" w:rsidR="00EB0714" w:rsidRPr="00EB0714" w:rsidRDefault="00EB0714" w:rsidP="00EB0714"/>
    <w:p w14:paraId="1F8F8873" w14:textId="6756E5F5" w:rsidR="00EB0714" w:rsidRPr="00EB0714" w:rsidRDefault="00EB0714" w:rsidP="00EB0714">
      <w:r w:rsidRPr="00EB0714">
        <w:t xml:space="preserve">Our communities deserve a robust, coordinated effort to address the complex challenges posed by the Salton Sea. We urge you to prioritize a balanced funding approach </w:t>
      </w:r>
      <w:r w:rsidR="00C14EF3" w:rsidRPr="00EB0714">
        <w:t>for both</w:t>
      </w:r>
      <w:r w:rsidRPr="00EB0714">
        <w:t xml:space="preserve"> the Salton Sea Authority and the Salton Sea Conservancy. </w:t>
      </w:r>
    </w:p>
    <w:p w14:paraId="60727200" w14:textId="77777777" w:rsidR="00EB0714" w:rsidRPr="00EB0714" w:rsidRDefault="00EB0714" w:rsidP="00EB0714"/>
    <w:p w14:paraId="218C5C1E" w14:textId="77777777" w:rsidR="00EB0714" w:rsidRPr="00EB0714" w:rsidRDefault="00EB0714" w:rsidP="00EB0714">
      <w:r w:rsidRPr="00EB0714">
        <w:t>Thank you for your attention to this critical matter. We stand ready to support this effort in any way possible and look forward to working together to uplift the health and resilience of our communities.</w:t>
      </w:r>
    </w:p>
    <w:p w14:paraId="20B6B6E1" w14:textId="77777777" w:rsidR="00EB0714" w:rsidRPr="00EB0714" w:rsidRDefault="00EB0714" w:rsidP="00EB0714"/>
    <w:p w14:paraId="1C929043" w14:textId="77777777" w:rsidR="00EB0714" w:rsidRPr="00EB0714" w:rsidRDefault="00EB0714" w:rsidP="00EB0714">
      <w:r w:rsidRPr="00EB0714">
        <w:t>Sincerely,</w:t>
      </w:r>
    </w:p>
    <w:p w14:paraId="3DB5087F" w14:textId="77777777" w:rsidR="00EB0714" w:rsidRPr="00EB0714" w:rsidRDefault="00EB0714" w:rsidP="00EB0714"/>
    <w:p w14:paraId="3BB8D646" w14:textId="77777777" w:rsidR="00EF2EBD" w:rsidRPr="00EB0714" w:rsidRDefault="00EF2EBD"/>
    <w:sectPr w:rsidR="00EF2EBD" w:rsidRPr="00EB07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B4B6" w14:textId="77777777" w:rsidR="005F12BC" w:rsidRDefault="005F12BC" w:rsidP="00F9718F">
      <w:r>
        <w:separator/>
      </w:r>
    </w:p>
  </w:endnote>
  <w:endnote w:type="continuationSeparator" w:id="0">
    <w:p w14:paraId="4B2A06D8" w14:textId="77777777" w:rsidR="005F12BC" w:rsidRDefault="005F12BC" w:rsidP="00F9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5DA9" w14:textId="77777777" w:rsidR="00EE1B2E" w:rsidRDefault="00EE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E932" w14:textId="77777777" w:rsidR="005F12BC" w:rsidRDefault="005F12BC" w:rsidP="00F9718F">
      <w:r>
        <w:separator/>
      </w:r>
    </w:p>
  </w:footnote>
  <w:footnote w:type="continuationSeparator" w:id="0">
    <w:p w14:paraId="45734DF4" w14:textId="77777777" w:rsidR="005F12BC" w:rsidRDefault="005F12BC" w:rsidP="00F9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F6DC" w14:textId="77777777" w:rsidR="00EE1B2E" w:rsidRDefault="00EE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669E"/>
    <w:multiLevelType w:val="multilevel"/>
    <w:tmpl w:val="1B50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4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14"/>
    <w:rsid w:val="00031178"/>
    <w:rsid w:val="000902E6"/>
    <w:rsid w:val="000B4E84"/>
    <w:rsid w:val="000C6BAD"/>
    <w:rsid w:val="0010437F"/>
    <w:rsid w:val="001C3F70"/>
    <w:rsid w:val="00321E04"/>
    <w:rsid w:val="00505659"/>
    <w:rsid w:val="00545532"/>
    <w:rsid w:val="005F12BC"/>
    <w:rsid w:val="00734F1E"/>
    <w:rsid w:val="0086091A"/>
    <w:rsid w:val="00870631"/>
    <w:rsid w:val="008C3D4E"/>
    <w:rsid w:val="00A15155"/>
    <w:rsid w:val="00A95843"/>
    <w:rsid w:val="00B51873"/>
    <w:rsid w:val="00C14EF3"/>
    <w:rsid w:val="00D60C40"/>
    <w:rsid w:val="00DF0215"/>
    <w:rsid w:val="00EB0714"/>
    <w:rsid w:val="00EC1FCE"/>
    <w:rsid w:val="00EE1B2E"/>
    <w:rsid w:val="00EF2EBD"/>
    <w:rsid w:val="00F156B0"/>
    <w:rsid w:val="00F9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5B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14"/>
  </w:style>
  <w:style w:type="paragraph" w:styleId="Heading1">
    <w:name w:val="heading 1"/>
    <w:basedOn w:val="Normal"/>
    <w:next w:val="Normal"/>
    <w:link w:val="Heading1Char"/>
    <w:uiPriority w:val="9"/>
    <w:qFormat/>
    <w:rsid w:val="00F156B0"/>
    <w:pPr>
      <w:widowControl w:val="0"/>
      <w:autoSpaceDE w:val="0"/>
      <w:autoSpaceDN w:val="0"/>
      <w:adjustRightInd w:val="0"/>
      <w:outlineLvl w:val="0"/>
    </w:pPr>
    <w:rPr>
      <w:rFonts w:ascii="Times New Roman" w:hAnsi="Times New Roman" w:cs="Times New Roman"/>
      <w:kern w:val="0"/>
    </w:rPr>
  </w:style>
  <w:style w:type="paragraph" w:styleId="Heading2">
    <w:name w:val="heading 2"/>
    <w:basedOn w:val="Normal"/>
    <w:next w:val="Normal"/>
    <w:link w:val="Heading2Char"/>
    <w:uiPriority w:val="99"/>
    <w:qFormat/>
    <w:rsid w:val="00F156B0"/>
    <w:pPr>
      <w:widowControl w:val="0"/>
      <w:autoSpaceDE w:val="0"/>
      <w:autoSpaceDN w:val="0"/>
      <w:adjustRightInd w:val="0"/>
      <w:outlineLvl w:val="1"/>
    </w:pPr>
    <w:rPr>
      <w:rFonts w:ascii="Times New Roman" w:hAnsi="Times New Roman" w:cs="Times New Roman"/>
      <w:kern w:val="0"/>
    </w:rPr>
  </w:style>
  <w:style w:type="paragraph" w:styleId="Heading3">
    <w:name w:val="heading 3"/>
    <w:basedOn w:val="Normal"/>
    <w:next w:val="Normal"/>
    <w:link w:val="Heading3Char"/>
    <w:uiPriority w:val="99"/>
    <w:qFormat/>
    <w:rsid w:val="00F156B0"/>
    <w:pPr>
      <w:widowControl w:val="0"/>
      <w:autoSpaceDE w:val="0"/>
      <w:autoSpaceDN w:val="0"/>
      <w:adjustRightInd w:val="0"/>
      <w:outlineLvl w:val="2"/>
    </w:pPr>
    <w:rPr>
      <w:rFonts w:ascii="Times New Roman" w:hAnsi="Times New Roman" w:cs="Times New Roman"/>
      <w:kern w:val="0"/>
    </w:rPr>
  </w:style>
  <w:style w:type="paragraph" w:styleId="Heading4">
    <w:name w:val="heading 4"/>
    <w:basedOn w:val="Normal"/>
    <w:next w:val="Normal"/>
    <w:link w:val="Heading4Char"/>
    <w:uiPriority w:val="99"/>
    <w:qFormat/>
    <w:rsid w:val="00F156B0"/>
    <w:pPr>
      <w:widowControl w:val="0"/>
      <w:autoSpaceDE w:val="0"/>
      <w:autoSpaceDN w:val="0"/>
      <w:adjustRightInd w:val="0"/>
      <w:outlineLvl w:val="3"/>
    </w:pPr>
    <w:rPr>
      <w:rFonts w:ascii="Times New Roman" w:hAnsi="Times New Roman" w:cs="Times New Roman"/>
      <w:kern w:val="0"/>
    </w:rPr>
  </w:style>
  <w:style w:type="paragraph" w:styleId="Heading5">
    <w:name w:val="heading 5"/>
    <w:basedOn w:val="Normal"/>
    <w:next w:val="Normal"/>
    <w:link w:val="Heading5Char"/>
    <w:uiPriority w:val="99"/>
    <w:qFormat/>
    <w:rsid w:val="00F156B0"/>
    <w:pPr>
      <w:widowControl w:val="0"/>
      <w:autoSpaceDE w:val="0"/>
      <w:autoSpaceDN w:val="0"/>
      <w:adjustRightInd w:val="0"/>
      <w:outlineLvl w:val="4"/>
    </w:pPr>
    <w:rPr>
      <w:rFonts w:ascii="Times New Roman" w:hAnsi="Times New Roman" w:cs="Times New Roman"/>
      <w:kern w:val="0"/>
    </w:rPr>
  </w:style>
  <w:style w:type="paragraph" w:styleId="Heading6">
    <w:name w:val="heading 6"/>
    <w:basedOn w:val="Normal"/>
    <w:next w:val="Normal"/>
    <w:link w:val="Heading6Char"/>
    <w:uiPriority w:val="99"/>
    <w:qFormat/>
    <w:rsid w:val="00F156B0"/>
    <w:pPr>
      <w:widowControl w:val="0"/>
      <w:autoSpaceDE w:val="0"/>
      <w:autoSpaceDN w:val="0"/>
      <w:adjustRightInd w:val="0"/>
      <w:outlineLvl w:val="5"/>
    </w:pPr>
    <w:rPr>
      <w:rFonts w:ascii="Times New Roman" w:hAnsi="Times New Roman" w:cs="Times New Roman"/>
      <w:kern w:val="0"/>
    </w:rPr>
  </w:style>
  <w:style w:type="paragraph" w:styleId="Heading7">
    <w:name w:val="heading 7"/>
    <w:basedOn w:val="Normal"/>
    <w:next w:val="Normal"/>
    <w:link w:val="Heading7Char"/>
    <w:uiPriority w:val="9"/>
    <w:semiHidden/>
    <w:unhideWhenUsed/>
    <w:qFormat/>
    <w:rsid w:val="00EB07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7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7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6B0"/>
    <w:rPr>
      <w:rFonts w:ascii="Times New Roman" w:hAnsi="Times New Roman" w:cs="Times New Roman"/>
      <w:kern w:val="0"/>
    </w:rPr>
  </w:style>
  <w:style w:type="character" w:customStyle="1" w:styleId="Heading2Char">
    <w:name w:val="Heading 2 Char"/>
    <w:basedOn w:val="DefaultParagraphFont"/>
    <w:link w:val="Heading2"/>
    <w:uiPriority w:val="99"/>
    <w:rsid w:val="00F156B0"/>
    <w:rPr>
      <w:rFonts w:ascii="Times New Roman" w:hAnsi="Times New Roman" w:cs="Times New Roman"/>
      <w:kern w:val="0"/>
    </w:rPr>
  </w:style>
  <w:style w:type="character" w:customStyle="1" w:styleId="Heading3Char">
    <w:name w:val="Heading 3 Char"/>
    <w:basedOn w:val="DefaultParagraphFont"/>
    <w:link w:val="Heading3"/>
    <w:uiPriority w:val="99"/>
    <w:rsid w:val="00F156B0"/>
    <w:rPr>
      <w:rFonts w:ascii="Times New Roman" w:hAnsi="Times New Roman" w:cs="Times New Roman"/>
      <w:kern w:val="0"/>
    </w:rPr>
  </w:style>
  <w:style w:type="character" w:customStyle="1" w:styleId="Heading4Char">
    <w:name w:val="Heading 4 Char"/>
    <w:basedOn w:val="DefaultParagraphFont"/>
    <w:link w:val="Heading4"/>
    <w:uiPriority w:val="99"/>
    <w:rsid w:val="00F156B0"/>
    <w:rPr>
      <w:rFonts w:ascii="Times New Roman" w:hAnsi="Times New Roman" w:cs="Times New Roman"/>
      <w:kern w:val="0"/>
    </w:rPr>
  </w:style>
  <w:style w:type="character" w:customStyle="1" w:styleId="Heading5Char">
    <w:name w:val="Heading 5 Char"/>
    <w:basedOn w:val="DefaultParagraphFont"/>
    <w:link w:val="Heading5"/>
    <w:uiPriority w:val="99"/>
    <w:rsid w:val="00F156B0"/>
    <w:rPr>
      <w:rFonts w:ascii="Times New Roman" w:hAnsi="Times New Roman" w:cs="Times New Roman"/>
      <w:kern w:val="0"/>
    </w:rPr>
  </w:style>
  <w:style w:type="character" w:customStyle="1" w:styleId="Heading6Char">
    <w:name w:val="Heading 6 Char"/>
    <w:basedOn w:val="DefaultParagraphFont"/>
    <w:link w:val="Heading6"/>
    <w:uiPriority w:val="99"/>
    <w:rsid w:val="00F156B0"/>
    <w:rPr>
      <w:rFonts w:ascii="Times New Roman" w:hAnsi="Times New Roman" w:cs="Times New Roman"/>
      <w:kern w:val="0"/>
    </w:rPr>
  </w:style>
  <w:style w:type="character" w:customStyle="1" w:styleId="Heading7Char">
    <w:name w:val="Heading 7 Char"/>
    <w:basedOn w:val="DefaultParagraphFont"/>
    <w:link w:val="Heading7"/>
    <w:uiPriority w:val="9"/>
    <w:semiHidden/>
    <w:rsid w:val="00EB0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714"/>
    <w:rPr>
      <w:rFonts w:eastAsiaTheme="majorEastAsia" w:cstheme="majorBidi"/>
      <w:color w:val="272727" w:themeColor="text1" w:themeTint="D8"/>
    </w:rPr>
  </w:style>
  <w:style w:type="paragraph" w:styleId="Title">
    <w:name w:val="Title"/>
    <w:basedOn w:val="Normal"/>
    <w:next w:val="Normal"/>
    <w:link w:val="TitleChar"/>
    <w:uiPriority w:val="10"/>
    <w:qFormat/>
    <w:rsid w:val="00EB07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7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7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0714"/>
    <w:rPr>
      <w:i/>
      <w:iCs/>
      <w:color w:val="404040" w:themeColor="text1" w:themeTint="BF"/>
    </w:rPr>
  </w:style>
  <w:style w:type="paragraph" w:styleId="ListParagraph">
    <w:name w:val="List Paragraph"/>
    <w:basedOn w:val="Normal"/>
    <w:uiPriority w:val="34"/>
    <w:qFormat/>
    <w:rsid w:val="00EB0714"/>
    <w:pPr>
      <w:ind w:left="720"/>
      <w:contextualSpacing/>
    </w:pPr>
  </w:style>
  <w:style w:type="character" w:styleId="IntenseEmphasis">
    <w:name w:val="Intense Emphasis"/>
    <w:basedOn w:val="DefaultParagraphFont"/>
    <w:uiPriority w:val="21"/>
    <w:qFormat/>
    <w:rsid w:val="00EB0714"/>
    <w:rPr>
      <w:i/>
      <w:iCs/>
      <w:color w:val="0F4761" w:themeColor="accent1" w:themeShade="BF"/>
    </w:rPr>
  </w:style>
  <w:style w:type="paragraph" w:styleId="IntenseQuote">
    <w:name w:val="Intense Quote"/>
    <w:basedOn w:val="Normal"/>
    <w:next w:val="Normal"/>
    <w:link w:val="IntenseQuoteChar"/>
    <w:uiPriority w:val="30"/>
    <w:qFormat/>
    <w:rsid w:val="00EB0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714"/>
    <w:rPr>
      <w:i/>
      <w:iCs/>
      <w:color w:val="0F4761" w:themeColor="accent1" w:themeShade="BF"/>
    </w:rPr>
  </w:style>
  <w:style w:type="character" w:styleId="IntenseReference">
    <w:name w:val="Intense Reference"/>
    <w:basedOn w:val="DefaultParagraphFont"/>
    <w:uiPriority w:val="32"/>
    <w:qFormat/>
    <w:rsid w:val="00EB0714"/>
    <w:rPr>
      <w:b/>
      <w:bCs/>
      <w:smallCaps/>
      <w:color w:val="0F4761" w:themeColor="accent1" w:themeShade="BF"/>
      <w:spacing w:val="5"/>
    </w:rPr>
  </w:style>
  <w:style w:type="paragraph" w:styleId="NoSpacing">
    <w:name w:val="No Spacing"/>
    <w:uiPriority w:val="1"/>
    <w:qFormat/>
    <w:rsid w:val="00EB0714"/>
    <w:rPr>
      <w:kern w:val="0"/>
      <w:sz w:val="22"/>
      <w:szCs w:val="22"/>
      <w14:ligatures w14:val="none"/>
    </w:rPr>
  </w:style>
  <w:style w:type="paragraph" w:styleId="Header">
    <w:name w:val="header"/>
    <w:basedOn w:val="Normal"/>
    <w:link w:val="HeaderChar"/>
    <w:uiPriority w:val="99"/>
    <w:unhideWhenUsed/>
    <w:rsid w:val="00F9718F"/>
    <w:pPr>
      <w:tabs>
        <w:tab w:val="center" w:pos="4680"/>
        <w:tab w:val="right" w:pos="9360"/>
      </w:tabs>
    </w:pPr>
  </w:style>
  <w:style w:type="character" w:customStyle="1" w:styleId="HeaderChar">
    <w:name w:val="Header Char"/>
    <w:basedOn w:val="DefaultParagraphFont"/>
    <w:link w:val="Header"/>
    <w:uiPriority w:val="99"/>
    <w:rsid w:val="00F9718F"/>
  </w:style>
  <w:style w:type="paragraph" w:styleId="Footer">
    <w:name w:val="footer"/>
    <w:basedOn w:val="Normal"/>
    <w:link w:val="FooterChar"/>
    <w:uiPriority w:val="99"/>
    <w:unhideWhenUsed/>
    <w:rsid w:val="00F9718F"/>
    <w:pPr>
      <w:tabs>
        <w:tab w:val="center" w:pos="4680"/>
        <w:tab w:val="right" w:pos="9360"/>
      </w:tabs>
    </w:pPr>
  </w:style>
  <w:style w:type="character" w:customStyle="1" w:styleId="FooterChar">
    <w:name w:val="Footer Char"/>
    <w:basedOn w:val="DefaultParagraphFont"/>
    <w:link w:val="Footer"/>
    <w:uiPriority w:val="99"/>
    <w:rsid w:val="00F9718F"/>
  </w:style>
  <w:style w:type="paragraph" w:styleId="Revision">
    <w:name w:val="Revision"/>
    <w:hidden/>
    <w:uiPriority w:val="99"/>
    <w:semiHidden/>
    <w:rsid w:val="00EE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2025-07-16T18:19:00Z</dcterms:created>
  <dcterms:modified xsi:type="dcterms:W3CDTF">2025-07-16T18:22:00Z</dcterms:modified>
</cp:coreProperties>
</file>